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7674D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Заклю</w:t>
      </w:r>
      <w:r w:rsidRPr="0097674D">
        <w:rPr>
          <w:rFonts w:ascii="Times New Roman" w:hAnsi="Times New Roman"/>
          <w:b/>
          <w:color w:val="000000"/>
          <w:sz w:val="28"/>
          <w:szCs w:val="28"/>
        </w:rPr>
        <w:t xml:space="preserve">чение о </w:t>
      </w:r>
      <w:r w:rsidR="009278B0" w:rsidRPr="0097674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7674D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7674D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97674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57C1F" w:rsidRPr="00657C1F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01:08:0515008:753 по адресу: Республика Адыгея, муниципальное образование городской округ «Город Майкоп», город Майкоп</w:t>
      </w:r>
      <w:r w:rsidRPr="0097674D">
        <w:rPr>
          <w:sz w:val="28"/>
          <w:szCs w:val="28"/>
        </w:rPr>
        <w:t>»</w:t>
      </w:r>
    </w:p>
    <w:p w:rsidR="00AD10C2" w:rsidRPr="0097674D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97674D" w:rsidRDefault="00657C1F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28</w:t>
      </w:r>
      <w:r w:rsidR="00F76163" w:rsidRPr="0097674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97674D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97674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97674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97674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9767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7674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97674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9767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9767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7674D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97674D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7674D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74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57C1F" w:rsidRPr="00657C1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01:08:0515008:753 по адресу: Республика Адыгея, муниципальное образование городской округ «Город Майкоп», город Майкоп</w:t>
      </w:r>
      <w:r w:rsidRPr="0097674D">
        <w:rPr>
          <w:rFonts w:ascii="Times New Roman" w:hAnsi="Times New Roman"/>
          <w:color w:val="000000"/>
          <w:sz w:val="28"/>
          <w:szCs w:val="28"/>
        </w:rPr>
        <w:t>» №</w:t>
      </w:r>
      <w:r w:rsidR="00657C1F">
        <w:rPr>
          <w:rFonts w:ascii="Times New Roman" w:hAnsi="Times New Roman"/>
          <w:color w:val="000000"/>
          <w:sz w:val="28"/>
          <w:szCs w:val="28"/>
        </w:rPr>
        <w:t>265</w:t>
      </w:r>
      <w:r w:rsidR="003E1D6D" w:rsidRPr="009767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74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126B" w:rsidRPr="0097674D">
        <w:rPr>
          <w:rFonts w:ascii="Times New Roman" w:hAnsi="Times New Roman"/>
          <w:color w:val="000000"/>
          <w:sz w:val="28"/>
          <w:szCs w:val="28"/>
        </w:rPr>
        <w:t>1</w:t>
      </w:r>
      <w:r w:rsidR="00657C1F">
        <w:rPr>
          <w:rFonts w:ascii="Times New Roman" w:hAnsi="Times New Roman"/>
          <w:color w:val="000000"/>
          <w:sz w:val="28"/>
          <w:szCs w:val="28"/>
        </w:rPr>
        <w:t>2</w:t>
      </w:r>
      <w:r w:rsidR="008B6A91" w:rsidRPr="0097674D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97674D">
        <w:rPr>
          <w:rFonts w:ascii="Times New Roman" w:hAnsi="Times New Roman"/>
          <w:color w:val="000000"/>
          <w:sz w:val="28"/>
          <w:szCs w:val="28"/>
        </w:rPr>
        <w:t>0</w:t>
      </w:r>
      <w:r w:rsidR="00657C1F">
        <w:rPr>
          <w:rFonts w:ascii="Times New Roman" w:hAnsi="Times New Roman"/>
          <w:color w:val="000000"/>
          <w:sz w:val="28"/>
          <w:szCs w:val="28"/>
        </w:rPr>
        <w:t>4</w:t>
      </w:r>
      <w:r w:rsidRPr="0097674D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97674D">
        <w:rPr>
          <w:rFonts w:ascii="Times New Roman" w:hAnsi="Times New Roman"/>
          <w:color w:val="000000"/>
          <w:sz w:val="28"/>
          <w:szCs w:val="28"/>
        </w:rPr>
        <w:t>3</w:t>
      </w:r>
      <w:r w:rsidRPr="0097674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97674D">
        <w:rPr>
          <w:rFonts w:ascii="Times New Roman" w:hAnsi="Times New Roman"/>
          <w:sz w:val="28"/>
          <w:szCs w:val="28"/>
        </w:rPr>
        <w:t xml:space="preserve"> </w:t>
      </w:r>
      <w:r w:rsidRPr="0097674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57C1F" w:rsidRPr="00657C1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01:08:0515008:753 по адресу: Республика Адыгея, муниципальное образование городской округ «Город Майкоп», город Майкоп</w:t>
      </w:r>
      <w:r w:rsidRPr="0097674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7674D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674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7674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57C1F">
        <w:rPr>
          <w:rFonts w:ascii="Times New Roman" w:hAnsi="Times New Roman"/>
          <w:color w:val="000000"/>
          <w:sz w:val="28"/>
          <w:szCs w:val="28"/>
        </w:rPr>
        <w:t>28</w:t>
      </w:r>
      <w:r w:rsidR="00F6141C" w:rsidRPr="0097674D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97674D">
        <w:rPr>
          <w:rFonts w:ascii="Times New Roman" w:hAnsi="Times New Roman"/>
          <w:color w:val="000000"/>
          <w:sz w:val="28"/>
          <w:szCs w:val="28"/>
        </w:rPr>
        <w:t>0</w:t>
      </w:r>
      <w:r w:rsidR="00657C1F">
        <w:rPr>
          <w:rFonts w:ascii="Times New Roman" w:hAnsi="Times New Roman"/>
          <w:color w:val="000000"/>
          <w:sz w:val="28"/>
          <w:szCs w:val="28"/>
        </w:rPr>
        <w:t>4</w:t>
      </w:r>
      <w:r w:rsidRPr="0097674D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97674D">
        <w:rPr>
          <w:rFonts w:ascii="Times New Roman" w:hAnsi="Times New Roman"/>
          <w:color w:val="000000"/>
          <w:sz w:val="28"/>
          <w:szCs w:val="28"/>
        </w:rPr>
        <w:t>3</w:t>
      </w:r>
      <w:r w:rsidRPr="0097674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97674D">
        <w:rPr>
          <w:rFonts w:ascii="Times New Roman" w:hAnsi="Times New Roman"/>
          <w:color w:val="000000"/>
          <w:sz w:val="28"/>
          <w:szCs w:val="28"/>
        </w:rPr>
        <w:t>17</w:t>
      </w:r>
      <w:r w:rsidR="00657C1F">
        <w:rPr>
          <w:rFonts w:ascii="Times New Roman" w:hAnsi="Times New Roman"/>
          <w:color w:val="000000"/>
          <w:sz w:val="28"/>
          <w:szCs w:val="28"/>
        </w:rPr>
        <w:t>94</w:t>
      </w:r>
      <w:r w:rsidR="00465233" w:rsidRPr="0097674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7674D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674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0126B" w:rsidRPr="0097674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7674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97674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 w:rsidRPr="0097674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7674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97674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74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97674D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674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97674D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74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97674D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674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97674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2DAF" w:rsidRPr="0097674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674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7674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51DF6" w:rsidRPr="0097674D" w:rsidRDefault="00657C1F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C1F">
        <w:rPr>
          <w:rFonts w:ascii="Times New Roman" w:hAnsi="Times New Roman"/>
          <w:bCs/>
          <w:color w:val="000000"/>
          <w:sz w:val="28"/>
          <w:szCs w:val="28"/>
        </w:rPr>
        <w:t>Предоставить Комитету по управлению имуществом муниципального образования «Город Майкоп» разрешение на условно разрешенный вид «[3.1] – Коммунальное обслуживание» использования земельного участка с кадастровым номером 01:08:0515008:753 по адресу: Республика Адыгея, муниципальное образование городской округ «Город Майкоп», город Майкоп, площадью 159 кв. м.</w:t>
      </w:r>
    </w:p>
    <w:p w:rsidR="00867D9E" w:rsidRPr="0097674D" w:rsidRDefault="00867D9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97674D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74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7674D">
        <w:rPr>
          <w:rFonts w:ascii="Times New Roman" w:hAnsi="Times New Roman"/>
          <w:b/>
          <w:color w:val="000000"/>
          <w:sz w:val="28"/>
          <w:szCs w:val="28"/>
        </w:rPr>
        <w:tab/>
      </w:r>
      <w:r w:rsidRPr="0097674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97674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97674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97674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97674D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657C1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28</w:t>
      </w:r>
      <w:r w:rsidR="00350825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  <w:bookmarkStart w:id="0" w:name="_GoBack"/>
      <w:bookmarkEnd w:id="0"/>
    </w:p>
    <w:sectPr w:rsidR="00AD10C2" w:rsidRPr="00E65CD0" w:rsidSect="00DD2DAF">
      <w:pgSz w:w="11906" w:h="16838"/>
      <w:pgMar w:top="56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02" w:rsidRDefault="005E5502">
      <w:pPr>
        <w:spacing w:line="240" w:lineRule="auto"/>
      </w:pPr>
      <w:r>
        <w:separator/>
      </w:r>
    </w:p>
  </w:endnote>
  <w:endnote w:type="continuationSeparator" w:id="0">
    <w:p w:rsidR="005E5502" w:rsidRDefault="005E5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02" w:rsidRDefault="005E5502">
      <w:pPr>
        <w:spacing w:after="0" w:line="240" w:lineRule="auto"/>
      </w:pPr>
      <w:r>
        <w:separator/>
      </w:r>
    </w:p>
  </w:footnote>
  <w:footnote w:type="continuationSeparator" w:id="0">
    <w:p w:rsidR="005E5502" w:rsidRDefault="005E5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0825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502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57C1F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19CD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7674D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25532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6B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6244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2023-03-31T09:29:00Z</cp:lastPrinted>
  <dcterms:created xsi:type="dcterms:W3CDTF">2022-05-26T14:02:00Z</dcterms:created>
  <dcterms:modified xsi:type="dcterms:W3CDTF">2023-04-28T06:40:00Z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